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3403"/>
        <w:gridCol w:w="3118"/>
        <w:gridCol w:w="426"/>
        <w:gridCol w:w="2976"/>
      </w:tblGrid>
      <w:tr w:rsidR="00805EB8" w:rsidRPr="009E3376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8B1BA5" w:rsidP="00ED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01.</w:t>
            </w:r>
            <w:r w:rsidR="00ED6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1.2017</w:t>
            </w:r>
          </w:p>
        </w:tc>
        <w:tc>
          <w:tcPr>
            <w:tcW w:w="3118" w:type="dxa"/>
            <w:vAlign w:val="bottom"/>
          </w:tcPr>
          <w:p w:rsidR="00805EB8" w:rsidRPr="009E3376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4768FF"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9E3376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9E3376" w:rsidRDefault="008B1BA5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</w:t>
            </w:r>
          </w:p>
        </w:tc>
      </w:tr>
    </w:tbl>
    <w:p w:rsidR="00805EB8" w:rsidRPr="009E3376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4395"/>
      </w:tblGrid>
      <w:tr w:rsidR="004E7DA4" w:rsidRPr="009E3376" w:rsidTr="00141907">
        <w:trPr>
          <w:trHeight w:val="254"/>
        </w:trPr>
        <w:tc>
          <w:tcPr>
            <w:tcW w:w="4395" w:type="dxa"/>
          </w:tcPr>
          <w:p w:rsidR="004E7DA4" w:rsidRPr="009E3376" w:rsidRDefault="004E7DA4" w:rsidP="00141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</w:p>
        </w:tc>
      </w:tr>
    </w:tbl>
    <w:p w:rsidR="004E7DA4" w:rsidRPr="009E3376" w:rsidRDefault="004E7DA4" w:rsidP="004E7D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9782"/>
      </w:tblGrid>
      <w:tr w:rsidR="004E7DA4" w:rsidRPr="009E3376" w:rsidTr="00141907">
        <w:tc>
          <w:tcPr>
            <w:tcW w:w="9782" w:type="dxa"/>
          </w:tcPr>
          <w:p w:rsidR="004E7DA4" w:rsidRPr="009E3376" w:rsidRDefault="004E7DA4" w:rsidP="00141907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окончанием выполнения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рабочей документации,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и сметных расчётов (сводные сметные расчёты прилагаются)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выполнен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ным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7914">
              <w:rPr>
                <w:rFonts w:ascii="Times New Roman" w:hAnsi="Times New Roman" w:cs="Times New Roman"/>
                <w:color w:val="000000"/>
                <w:sz w:val="26"/>
              </w:rPr>
              <w:t xml:space="preserve">отделом проектирования филиала 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П</w:t>
            </w:r>
            <w:r w:rsidRPr="003F7914">
              <w:rPr>
                <w:rFonts w:ascii="Times New Roman" w:hAnsi="Times New Roman" w:cs="Times New Roman"/>
                <w:color w:val="000000"/>
                <w:sz w:val="26"/>
              </w:rPr>
              <w:t>АО «МРСК Северо-Запада» «Комиэнерго»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F79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основании</w:t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 xml:space="preserve"> технического 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3F7914"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пояснительной записки к инвестиционному </w:t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 xml:space="preserve">проекту по объекту «Техническое перевооружение ПС 110/10 кВ «Визинга»: замена МВ 110 кВ ВЛ №196 на элегазовый выключатель 110 кВ в с. Визинга Сысольского района Республики Коми (ЮЭС)» (к.п. </w:t>
            </w:r>
            <w:r w:rsidR="00CC2B38" w:rsidRPr="004D7D93">
              <w:rPr>
                <w:rFonts w:ascii="Times New Roman" w:hAnsi="Times New Roman" w:cs="Times New Roman"/>
                <w:bCs/>
                <w:sz w:val="26"/>
                <w:szCs w:val="26"/>
              </w:rPr>
              <w:fldChar w:fldCharType="begin"/>
            </w:r>
            <w:r w:rsidRPr="004D7D93">
              <w:rPr>
                <w:rFonts w:ascii="Times New Roman" w:hAnsi="Times New Roman" w:cs="Times New Roman"/>
                <w:bCs/>
                <w:sz w:val="26"/>
                <w:szCs w:val="26"/>
              </w:rPr>
              <w:instrText>DOCVARIABLE  КодИнвестпроекта</w:instrText>
            </w:r>
            <w:r w:rsidR="00CC2B38" w:rsidRPr="004D7D93">
              <w:rPr>
                <w:rFonts w:ascii="Times New Roman" w:hAnsi="Times New Roman" w:cs="Times New Roman"/>
                <w:bCs/>
                <w:sz w:val="26"/>
                <w:szCs w:val="26"/>
              </w:rPr>
              <w:fldChar w:fldCharType="separate"/>
            </w:r>
            <w:r w:rsidRPr="004D7D93">
              <w:rPr>
                <w:rFonts w:ascii="Times New Roman" w:hAnsi="Times New Roman" w:cs="Times New Roman"/>
                <w:bCs/>
                <w:sz w:val="26"/>
                <w:szCs w:val="26"/>
              </w:rPr>
              <w:t>000-55-1-03.13-1627</w:t>
            </w:r>
            <w:r w:rsidR="00CC2B38" w:rsidRPr="004D7D93">
              <w:rPr>
                <w:rFonts w:ascii="Times New Roman" w:hAnsi="Times New Roman" w:cs="Times New Roman"/>
                <w:bCs/>
                <w:sz w:val="26"/>
                <w:szCs w:val="26"/>
              </w:rPr>
              <w:fldChar w:fldCharType="end"/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4E7DA4" w:rsidRPr="009E3376" w:rsidRDefault="004E7DA4" w:rsidP="004E7D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3069"/>
      </w:tblGrid>
      <w:tr w:rsidR="004E7DA4" w:rsidRPr="009E3376" w:rsidTr="00141907">
        <w:tc>
          <w:tcPr>
            <w:tcW w:w="3069" w:type="dxa"/>
          </w:tcPr>
          <w:p w:rsidR="004E7DA4" w:rsidRPr="009E3376" w:rsidRDefault="004E7DA4" w:rsidP="00141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9E3376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4E7DA4" w:rsidRPr="009E3376" w:rsidRDefault="004E7DA4" w:rsidP="004E7D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2"/>
          <w:szCs w:val="12"/>
          <w:u w:val="single"/>
        </w:rPr>
        <w:t xml:space="preserve">   </w:t>
      </w:r>
    </w:p>
    <w:tbl>
      <w:tblPr>
        <w:tblW w:w="9850" w:type="dxa"/>
        <w:tblInd w:w="-176" w:type="dxa"/>
        <w:tblLayout w:type="fixed"/>
        <w:tblLook w:val="04A0"/>
      </w:tblPr>
      <w:tblGrid>
        <w:gridCol w:w="9850"/>
      </w:tblGrid>
      <w:tr w:rsidR="004E7DA4" w:rsidRPr="000F4EF1" w:rsidTr="00141907">
        <w:trPr>
          <w:trHeight w:val="907"/>
        </w:trPr>
        <w:tc>
          <w:tcPr>
            <w:tcW w:w="9850" w:type="dxa"/>
            <w:hideMark/>
          </w:tcPr>
          <w:p w:rsidR="004E7DA4" w:rsidRPr="009530D9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1. Утвердить рабочую документацию «Техническое перевооружение ПС 110/10 кВ «Визинга»: замена МВ 110 кВ ВЛ №196 на элегазовый выключатель 110 кВ в с. Визинга Сысольского района Республики Коми» со следующими технико-экономическими показателями: </w:t>
            </w:r>
          </w:p>
          <w:p w:rsidR="004E7DA4" w:rsidRPr="009530D9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1.1. Реконструкция  ОРУ-110 кВ, в том числе:</w:t>
            </w:r>
          </w:p>
          <w:p w:rsidR="004E7DA4" w:rsidRPr="00B65B4E" w:rsidRDefault="004E7DA4" w:rsidP="00141907">
            <w:pPr>
              <w:pStyle w:val="aa"/>
              <w:numPr>
                <w:ilvl w:val="0"/>
                <w:numId w:val="8"/>
              </w:numPr>
              <w:tabs>
                <w:tab w:val="left" w:pos="1027"/>
              </w:tabs>
              <w:ind w:left="0" w:firstLine="709"/>
              <w:jc w:val="both"/>
              <w:rPr>
                <w:sz w:val="26"/>
                <w:szCs w:val="26"/>
              </w:rPr>
            </w:pPr>
            <w:r w:rsidRPr="00B65B4E">
              <w:rPr>
                <w:sz w:val="26"/>
                <w:szCs w:val="26"/>
              </w:rPr>
              <w:t>демонтаж выключателя масляного – 1 шт.</w:t>
            </w:r>
            <w:r>
              <w:rPr>
                <w:sz w:val="26"/>
                <w:szCs w:val="26"/>
              </w:rPr>
              <w:t>;</w:t>
            </w:r>
          </w:p>
          <w:p w:rsidR="004E7DA4" w:rsidRPr="00B65B4E" w:rsidRDefault="004E7DA4" w:rsidP="00141907">
            <w:pPr>
              <w:pStyle w:val="aa"/>
              <w:numPr>
                <w:ilvl w:val="0"/>
                <w:numId w:val="8"/>
              </w:numPr>
              <w:tabs>
                <w:tab w:val="left" w:pos="1027"/>
              </w:tabs>
              <w:ind w:left="0" w:firstLine="709"/>
              <w:jc w:val="both"/>
              <w:rPr>
                <w:sz w:val="26"/>
                <w:szCs w:val="26"/>
              </w:rPr>
            </w:pPr>
            <w:r w:rsidRPr="00B65B4E">
              <w:rPr>
                <w:sz w:val="26"/>
                <w:szCs w:val="26"/>
              </w:rPr>
              <w:t xml:space="preserve">установка элегазового выключателя с газовой изоляцией типа </w:t>
            </w:r>
            <w:r w:rsidRPr="00B65B4E">
              <w:rPr>
                <w:iCs/>
                <w:color w:val="000000"/>
                <w:sz w:val="26"/>
                <w:szCs w:val="26"/>
              </w:rPr>
              <w:t>ВГТ-110III-40/2000 УХЛ1</w:t>
            </w:r>
            <w:r w:rsidRPr="00B65B4E">
              <w:rPr>
                <w:sz w:val="26"/>
                <w:szCs w:val="26"/>
              </w:rPr>
              <w:t xml:space="preserve"> – 1 шт.;</w:t>
            </w:r>
          </w:p>
          <w:p w:rsidR="004E7DA4" w:rsidRPr="00B65B4E" w:rsidRDefault="004E7DA4" w:rsidP="00141907">
            <w:pPr>
              <w:pStyle w:val="aa"/>
              <w:numPr>
                <w:ilvl w:val="0"/>
                <w:numId w:val="8"/>
              </w:numPr>
              <w:tabs>
                <w:tab w:val="left" w:pos="1027"/>
              </w:tabs>
              <w:ind w:left="0" w:firstLine="709"/>
              <w:jc w:val="both"/>
              <w:rPr>
                <w:sz w:val="26"/>
                <w:szCs w:val="26"/>
              </w:rPr>
            </w:pPr>
            <w:r w:rsidRPr="00B65B4E">
              <w:rPr>
                <w:sz w:val="26"/>
                <w:szCs w:val="26"/>
              </w:rPr>
              <w:t xml:space="preserve">установка трансформаторов тока производства АВВ с газовой изоляцией типа </w:t>
            </w:r>
            <w:r w:rsidRPr="00B65B4E">
              <w:rPr>
                <w:iCs/>
                <w:color w:val="000000"/>
                <w:sz w:val="26"/>
                <w:szCs w:val="26"/>
              </w:rPr>
              <w:t>TG 145N 0,2S/30-0,5S/30-10Р20/30-200S</w:t>
            </w:r>
            <w:r w:rsidRPr="00B65B4E">
              <w:rPr>
                <w:sz w:val="26"/>
                <w:szCs w:val="26"/>
              </w:rPr>
              <w:t xml:space="preserve"> – 3 шт.</w:t>
            </w:r>
          </w:p>
          <w:p w:rsidR="004E7DA4" w:rsidRPr="009530D9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Сметная стоимость строительства в базовых  ценах  2000 года составляет 1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602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4E7DA4" w:rsidRPr="009530D9" w:rsidRDefault="004E7DA4" w:rsidP="00141907">
            <w:pPr>
              <w:pStyle w:val="ac"/>
              <w:numPr>
                <w:ilvl w:val="0"/>
                <w:numId w:val="9"/>
              </w:numPr>
              <w:tabs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строительно-монтажных работ – 291,380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7DA4" w:rsidRPr="009530D9" w:rsidRDefault="004E7DA4" w:rsidP="00141907">
            <w:pPr>
              <w:pStyle w:val="ac"/>
              <w:numPr>
                <w:ilvl w:val="0"/>
                <w:numId w:val="9"/>
              </w:numPr>
              <w:tabs>
                <w:tab w:val="left" w:pos="975"/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оборудование – 861,202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7DA4" w:rsidRPr="009530D9" w:rsidRDefault="004E7DA4" w:rsidP="00141907">
            <w:pPr>
              <w:pStyle w:val="ac"/>
              <w:numPr>
                <w:ilvl w:val="0"/>
                <w:numId w:val="9"/>
              </w:numPr>
              <w:tabs>
                <w:tab w:val="left" w:pos="975"/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ПИР – 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591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7DA4" w:rsidRPr="009530D9" w:rsidRDefault="004E7DA4" w:rsidP="00141907">
            <w:pPr>
              <w:pStyle w:val="ac"/>
              <w:numPr>
                <w:ilvl w:val="0"/>
                <w:numId w:val="9"/>
              </w:numPr>
              <w:tabs>
                <w:tab w:val="left" w:pos="1027"/>
              </w:tabs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прочие затраты – 61,4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E7DA4" w:rsidRPr="009530D9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1.2.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Сметная стоимость строительства в текущих  ценах 1 квартала 2017 года составляет 6 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4E7DA4" w:rsidRPr="009530D9" w:rsidRDefault="004E7DA4" w:rsidP="00141907">
            <w:pPr>
              <w:pStyle w:val="ac"/>
              <w:numPr>
                <w:ilvl w:val="0"/>
                <w:numId w:val="10"/>
              </w:numPr>
              <w:tabs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строительно-монтажных работ – 2 112,507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bookmarkStart w:id="0" w:name="_GoBack"/>
            <w:bookmarkEnd w:id="0"/>
          </w:p>
          <w:p w:rsidR="004E7DA4" w:rsidRPr="009530D9" w:rsidRDefault="004E7DA4" w:rsidP="00141907">
            <w:pPr>
              <w:pStyle w:val="ac"/>
              <w:numPr>
                <w:ilvl w:val="0"/>
                <w:numId w:val="10"/>
              </w:numPr>
              <w:tabs>
                <w:tab w:val="left" w:pos="975"/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оборудование – 3 685,943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7DA4" w:rsidRPr="009530D9" w:rsidRDefault="004E7DA4" w:rsidP="00141907">
            <w:pPr>
              <w:pStyle w:val="ac"/>
              <w:numPr>
                <w:ilvl w:val="0"/>
                <w:numId w:val="10"/>
              </w:numPr>
              <w:tabs>
                <w:tab w:val="left" w:pos="975"/>
                <w:tab w:val="left" w:pos="1027"/>
              </w:tabs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ПИР – 33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529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7DA4" w:rsidRDefault="004E7DA4" w:rsidP="00141907">
            <w:pPr>
              <w:pStyle w:val="ac"/>
              <w:numPr>
                <w:ilvl w:val="0"/>
                <w:numId w:val="10"/>
              </w:numPr>
              <w:tabs>
                <w:tab w:val="left" w:pos="1027"/>
              </w:tabs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прочие затраты – 327,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E7DA4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7DA4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 за исполнением настоящего приказа возложить на </w:t>
            </w:r>
            <w:r w:rsidRPr="009E337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заместителя директора по капитальному строительству производственного отделения </w:t>
            </w: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>– начальника отдела  капитального строительства   Запрягаева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  <w:p w:rsidR="004E7DA4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4E7DA4" w:rsidRPr="00A90539" w:rsidRDefault="004E7DA4" w:rsidP="00141907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</w:rPr>
              <w:lastRenderedPageBreak/>
              <w:t xml:space="preserve">3. Приказ </w:t>
            </w:r>
            <w:r w:rsidRPr="00EE6831">
              <w:rPr>
                <w:rFonts w:ascii="Times New Roman" w:hAnsi="Times New Roman" w:cs="Times New Roman"/>
                <w:sz w:val="26"/>
              </w:rPr>
              <w:t>производственного отделения «</w:t>
            </w:r>
            <w:r>
              <w:rPr>
                <w:rFonts w:ascii="Times New Roman" w:hAnsi="Times New Roman" w:cs="Times New Roman"/>
                <w:sz w:val="26"/>
              </w:rPr>
              <w:t>Южные</w:t>
            </w:r>
            <w:r w:rsidRPr="00EE6831">
              <w:rPr>
                <w:rFonts w:ascii="Times New Roman" w:hAnsi="Times New Roman" w:cs="Times New Roman"/>
                <w:sz w:val="26"/>
              </w:rPr>
              <w:t xml:space="preserve"> электрические сети» филиала ПАО «МРСК Северо-Запада» «Комиэнерго»</w:t>
            </w:r>
            <w:r>
              <w:rPr>
                <w:rFonts w:ascii="Times New Roman" w:hAnsi="Times New Roman" w:cs="Times New Roman"/>
                <w:sz w:val="26"/>
              </w:rPr>
              <w:t xml:space="preserve"> от 30.08.2017 №306 </w:t>
            </w:r>
            <w:r w:rsidRPr="00CA2B3E">
              <w:rPr>
                <w:rFonts w:ascii="Times New Roman" w:hAnsi="Times New Roman" w:cs="Times New Roman"/>
                <w:sz w:val="26"/>
              </w:rPr>
              <w:t>«</w:t>
            </w:r>
            <w:r w:rsidRPr="00B17C09">
              <w:rPr>
                <w:rFonts w:ascii="Times New Roman" w:hAnsi="Times New Roman" w:cs="Times New Roman"/>
                <w:sz w:val="26"/>
              </w:rPr>
              <w:t>Об утверждении рабочей документации и сметных расчётов</w:t>
            </w:r>
            <w:r w:rsidRPr="00CA2B3E">
              <w:rPr>
                <w:rFonts w:ascii="Times New Roman" w:hAnsi="Times New Roman" w:cs="Times New Roman"/>
                <w:sz w:val="26"/>
              </w:rPr>
              <w:t>»</w:t>
            </w:r>
            <w:r>
              <w:rPr>
                <w:rFonts w:ascii="Times New Roman" w:hAnsi="Times New Roman" w:cs="Times New Roman"/>
                <w:sz w:val="26"/>
              </w:rPr>
              <w:t xml:space="preserve"> считать утратившим силу.</w:t>
            </w:r>
          </w:p>
        </w:tc>
      </w:tr>
    </w:tbl>
    <w:p w:rsidR="004E7DA4" w:rsidRDefault="00AB4F94" w:rsidP="004E7DA4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>
        <w:rPr>
          <w:rFonts w:ascii="Times New Roman" w:eastAsia="Times New Roman" w:hAnsi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109855</wp:posOffset>
            </wp:positionV>
            <wp:extent cx="1256030" cy="1009650"/>
            <wp:effectExtent l="19050" t="0" r="127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7DA4" w:rsidRDefault="004E7DA4" w:rsidP="004E7DA4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4E7DA4" w:rsidRDefault="004E7DA4" w:rsidP="004E7DA4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4E7DA4" w:rsidRDefault="004E7DA4" w:rsidP="004E7DA4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tbl>
      <w:tblPr>
        <w:tblW w:w="9930" w:type="dxa"/>
        <w:tblInd w:w="-176" w:type="dxa"/>
        <w:tblLayout w:type="fixed"/>
        <w:tblLook w:val="04A0"/>
      </w:tblPr>
      <w:tblGrid>
        <w:gridCol w:w="6809"/>
        <w:gridCol w:w="3121"/>
      </w:tblGrid>
      <w:tr w:rsidR="004E7DA4" w:rsidTr="00141907">
        <w:tc>
          <w:tcPr>
            <w:tcW w:w="6809" w:type="dxa"/>
            <w:hideMark/>
          </w:tcPr>
          <w:p w:rsidR="004E7DA4" w:rsidRDefault="004E7DA4" w:rsidP="00141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21" w:type="dxa"/>
            <w:hideMark/>
          </w:tcPr>
          <w:p w:rsidR="004E7DA4" w:rsidRDefault="004E7DA4" w:rsidP="00141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Э.А. Денерт</w:t>
            </w:r>
          </w:p>
        </w:tc>
      </w:tr>
    </w:tbl>
    <w:p w:rsidR="001A623E" w:rsidRDefault="001A623E" w:rsidP="00ED69F2">
      <w:pPr>
        <w:spacing w:beforeLines="60" w:afterLines="60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ED69F2">
      <w:pPr>
        <w:spacing w:beforeLines="60" w:afterLines="60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AB4F94" w:rsidRDefault="00AB4F94" w:rsidP="00AB4F94">
      <w:pPr>
        <w:tabs>
          <w:tab w:val="left" w:pos="720"/>
          <w:tab w:val="center" w:pos="4153"/>
          <w:tab w:val="right" w:pos="8306"/>
        </w:tabs>
        <w:spacing w:after="0" w:line="240" w:lineRule="auto"/>
        <w:ind w:left="-284"/>
        <w:rPr>
          <w:rFonts w:ascii="Times New Roman" w:eastAsia="Times New Roman" w:hAnsi="Times New Roman"/>
          <w:snapToGrid w:val="0"/>
          <w:sz w:val="20"/>
          <w:szCs w:val="20"/>
        </w:rPr>
      </w:pPr>
      <w:r>
        <w:rPr>
          <w:rFonts w:ascii="Times New Roman" w:eastAsia="Times New Roman" w:hAnsi="Times New Roman"/>
          <w:snapToGrid w:val="0"/>
          <w:sz w:val="20"/>
          <w:szCs w:val="20"/>
        </w:rPr>
        <w:t>Тарабукин М.А.</w:t>
      </w:r>
    </w:p>
    <w:p w:rsidR="001A623E" w:rsidRDefault="00AB4F94" w:rsidP="00AB4F94">
      <w:pPr>
        <w:spacing w:after="0" w:line="240" w:lineRule="auto"/>
        <w:ind w:hanging="28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38-23</w:t>
      </w:r>
    </w:p>
    <w:sectPr w:rsidR="001A623E" w:rsidSect="000C17C2">
      <w:headerReference w:type="default" r:id="rId9"/>
      <w:headerReference w:type="first" r:id="rId10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4C2" w:rsidRDefault="000204C2" w:rsidP="00605945">
      <w:pPr>
        <w:spacing w:after="0" w:line="240" w:lineRule="auto"/>
      </w:pPr>
      <w:r>
        <w:separator/>
      </w:r>
    </w:p>
  </w:endnote>
  <w:endnote w:type="continuationSeparator" w:id="0">
    <w:p w:rsidR="000204C2" w:rsidRDefault="000204C2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4C2" w:rsidRDefault="000204C2" w:rsidP="00605945">
      <w:pPr>
        <w:spacing w:after="0" w:line="240" w:lineRule="auto"/>
      </w:pPr>
      <w:r>
        <w:separator/>
      </w:r>
    </w:p>
  </w:footnote>
  <w:footnote w:type="continuationSeparator" w:id="0">
    <w:p w:rsidR="000204C2" w:rsidRDefault="000204C2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Content>
      <w:p w:rsidR="00A54F82" w:rsidRPr="00A54F82" w:rsidRDefault="00CC2B38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ED69F2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" name="Рисунок 1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093B5547"/>
    <w:multiLevelType w:val="hybridMultilevel"/>
    <w:tmpl w:val="95486F96"/>
    <w:lvl w:ilvl="0" w:tplc="17BAA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5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7">
    <w:nsid w:val="3D4B2A58"/>
    <w:multiLevelType w:val="hybridMultilevel"/>
    <w:tmpl w:val="753CFC0C"/>
    <w:lvl w:ilvl="0" w:tplc="17BAA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D175292"/>
    <w:multiLevelType w:val="hybridMultilevel"/>
    <w:tmpl w:val="EDB4AD76"/>
    <w:lvl w:ilvl="0" w:tplc="17BAA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8xcIfzJYQWTf1AJ0c/vHUDyZ3aQ=" w:salt="M1Yw8GmGceFiMGA3c8Znxw==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B2C50"/>
    <w:rsid w:val="0000699C"/>
    <w:rsid w:val="000132A9"/>
    <w:rsid w:val="0002046F"/>
    <w:rsid w:val="000204C2"/>
    <w:rsid w:val="00022577"/>
    <w:rsid w:val="00022B36"/>
    <w:rsid w:val="00025E22"/>
    <w:rsid w:val="00027FF8"/>
    <w:rsid w:val="00030686"/>
    <w:rsid w:val="00031204"/>
    <w:rsid w:val="00035266"/>
    <w:rsid w:val="00040986"/>
    <w:rsid w:val="00046AB8"/>
    <w:rsid w:val="000475B7"/>
    <w:rsid w:val="000509BA"/>
    <w:rsid w:val="00052918"/>
    <w:rsid w:val="00060277"/>
    <w:rsid w:val="000646E3"/>
    <w:rsid w:val="000710AE"/>
    <w:rsid w:val="000731CE"/>
    <w:rsid w:val="00087940"/>
    <w:rsid w:val="00093AB7"/>
    <w:rsid w:val="000A61BA"/>
    <w:rsid w:val="000A79EE"/>
    <w:rsid w:val="000C17C2"/>
    <w:rsid w:val="000C4986"/>
    <w:rsid w:val="000D0BB7"/>
    <w:rsid w:val="000D1888"/>
    <w:rsid w:val="000D78EA"/>
    <w:rsid w:val="000E0ED9"/>
    <w:rsid w:val="000E17DA"/>
    <w:rsid w:val="000E2FF0"/>
    <w:rsid w:val="000E38BC"/>
    <w:rsid w:val="000E71CB"/>
    <w:rsid w:val="000F4EF1"/>
    <w:rsid w:val="00103992"/>
    <w:rsid w:val="00105664"/>
    <w:rsid w:val="00130667"/>
    <w:rsid w:val="00132A73"/>
    <w:rsid w:val="00142F5A"/>
    <w:rsid w:val="00144D98"/>
    <w:rsid w:val="00147D1E"/>
    <w:rsid w:val="00154924"/>
    <w:rsid w:val="00156F2B"/>
    <w:rsid w:val="00163CB7"/>
    <w:rsid w:val="00181F00"/>
    <w:rsid w:val="00182376"/>
    <w:rsid w:val="001858F5"/>
    <w:rsid w:val="001875C8"/>
    <w:rsid w:val="00190379"/>
    <w:rsid w:val="00190530"/>
    <w:rsid w:val="00190A18"/>
    <w:rsid w:val="00194D59"/>
    <w:rsid w:val="001A1ED9"/>
    <w:rsid w:val="001A623E"/>
    <w:rsid w:val="001B221E"/>
    <w:rsid w:val="001B2D6F"/>
    <w:rsid w:val="001B38B9"/>
    <w:rsid w:val="001B7B53"/>
    <w:rsid w:val="001C0F6A"/>
    <w:rsid w:val="001C25E7"/>
    <w:rsid w:val="001C3BB6"/>
    <w:rsid w:val="001C721F"/>
    <w:rsid w:val="001D083C"/>
    <w:rsid w:val="001D2FF8"/>
    <w:rsid w:val="001E4509"/>
    <w:rsid w:val="001E46EA"/>
    <w:rsid w:val="001E7BD1"/>
    <w:rsid w:val="001F36F0"/>
    <w:rsid w:val="002072D9"/>
    <w:rsid w:val="00207BA3"/>
    <w:rsid w:val="00220E83"/>
    <w:rsid w:val="00227074"/>
    <w:rsid w:val="00230022"/>
    <w:rsid w:val="0023421F"/>
    <w:rsid w:val="002355B0"/>
    <w:rsid w:val="0024200D"/>
    <w:rsid w:val="002443CC"/>
    <w:rsid w:val="00254AF3"/>
    <w:rsid w:val="00263B2F"/>
    <w:rsid w:val="0027481E"/>
    <w:rsid w:val="002768FE"/>
    <w:rsid w:val="002A382B"/>
    <w:rsid w:val="002B0BEA"/>
    <w:rsid w:val="002B11F8"/>
    <w:rsid w:val="002B24F9"/>
    <w:rsid w:val="002C47CA"/>
    <w:rsid w:val="002D0615"/>
    <w:rsid w:val="002D1CA3"/>
    <w:rsid w:val="002D1D4F"/>
    <w:rsid w:val="002F153E"/>
    <w:rsid w:val="002F44F4"/>
    <w:rsid w:val="00300832"/>
    <w:rsid w:val="003013F8"/>
    <w:rsid w:val="00301E6A"/>
    <w:rsid w:val="0030660F"/>
    <w:rsid w:val="00313137"/>
    <w:rsid w:val="0031444E"/>
    <w:rsid w:val="003162CC"/>
    <w:rsid w:val="003214CC"/>
    <w:rsid w:val="00333945"/>
    <w:rsid w:val="003372A6"/>
    <w:rsid w:val="00343722"/>
    <w:rsid w:val="00350392"/>
    <w:rsid w:val="003507FD"/>
    <w:rsid w:val="00351D7F"/>
    <w:rsid w:val="0035604C"/>
    <w:rsid w:val="00360E02"/>
    <w:rsid w:val="0036622E"/>
    <w:rsid w:val="003731F2"/>
    <w:rsid w:val="00376482"/>
    <w:rsid w:val="00380940"/>
    <w:rsid w:val="003816A0"/>
    <w:rsid w:val="003826CF"/>
    <w:rsid w:val="003837C5"/>
    <w:rsid w:val="00385CE0"/>
    <w:rsid w:val="00392B89"/>
    <w:rsid w:val="00394E04"/>
    <w:rsid w:val="003A282B"/>
    <w:rsid w:val="003A57FE"/>
    <w:rsid w:val="003A616E"/>
    <w:rsid w:val="003D31C6"/>
    <w:rsid w:val="003D6797"/>
    <w:rsid w:val="003E70B5"/>
    <w:rsid w:val="003F05CE"/>
    <w:rsid w:val="003F18DF"/>
    <w:rsid w:val="003F37DA"/>
    <w:rsid w:val="003F50A6"/>
    <w:rsid w:val="003F7914"/>
    <w:rsid w:val="00410C13"/>
    <w:rsid w:val="00417021"/>
    <w:rsid w:val="0042017D"/>
    <w:rsid w:val="00425B96"/>
    <w:rsid w:val="00426CE2"/>
    <w:rsid w:val="004308F0"/>
    <w:rsid w:val="00433F65"/>
    <w:rsid w:val="00434F42"/>
    <w:rsid w:val="00436F5D"/>
    <w:rsid w:val="00446004"/>
    <w:rsid w:val="004533AE"/>
    <w:rsid w:val="00456119"/>
    <w:rsid w:val="004562C0"/>
    <w:rsid w:val="004578D4"/>
    <w:rsid w:val="00457E58"/>
    <w:rsid w:val="00462245"/>
    <w:rsid w:val="00474C0D"/>
    <w:rsid w:val="00475774"/>
    <w:rsid w:val="004768FF"/>
    <w:rsid w:val="004769B5"/>
    <w:rsid w:val="00476EFC"/>
    <w:rsid w:val="00480970"/>
    <w:rsid w:val="00481677"/>
    <w:rsid w:val="00487414"/>
    <w:rsid w:val="00487792"/>
    <w:rsid w:val="00490AC9"/>
    <w:rsid w:val="00492FBC"/>
    <w:rsid w:val="00497494"/>
    <w:rsid w:val="00497EE3"/>
    <w:rsid w:val="004B232E"/>
    <w:rsid w:val="004B4D99"/>
    <w:rsid w:val="004B5574"/>
    <w:rsid w:val="004B5A34"/>
    <w:rsid w:val="004B765E"/>
    <w:rsid w:val="004C13CD"/>
    <w:rsid w:val="004C27BB"/>
    <w:rsid w:val="004C6E97"/>
    <w:rsid w:val="004C7606"/>
    <w:rsid w:val="004D2012"/>
    <w:rsid w:val="004D7D93"/>
    <w:rsid w:val="004E7DA4"/>
    <w:rsid w:val="004F3117"/>
    <w:rsid w:val="004F4AD5"/>
    <w:rsid w:val="004F5A21"/>
    <w:rsid w:val="004F5B52"/>
    <w:rsid w:val="0051445E"/>
    <w:rsid w:val="00516E68"/>
    <w:rsid w:val="005217FD"/>
    <w:rsid w:val="005301F4"/>
    <w:rsid w:val="0053090A"/>
    <w:rsid w:val="00534605"/>
    <w:rsid w:val="00534CFC"/>
    <w:rsid w:val="00535429"/>
    <w:rsid w:val="0054084E"/>
    <w:rsid w:val="00551017"/>
    <w:rsid w:val="00557B0F"/>
    <w:rsid w:val="005625CA"/>
    <w:rsid w:val="0056503C"/>
    <w:rsid w:val="00566A94"/>
    <w:rsid w:val="00570777"/>
    <w:rsid w:val="00570B6D"/>
    <w:rsid w:val="00574512"/>
    <w:rsid w:val="00575BC5"/>
    <w:rsid w:val="005774B1"/>
    <w:rsid w:val="005855AF"/>
    <w:rsid w:val="00593E70"/>
    <w:rsid w:val="00597F5A"/>
    <w:rsid w:val="005A2C32"/>
    <w:rsid w:val="005A39F6"/>
    <w:rsid w:val="005A6FCB"/>
    <w:rsid w:val="005B2C50"/>
    <w:rsid w:val="005B6FAB"/>
    <w:rsid w:val="005B7BD6"/>
    <w:rsid w:val="005C0035"/>
    <w:rsid w:val="005C01F8"/>
    <w:rsid w:val="005C23D8"/>
    <w:rsid w:val="005C51A7"/>
    <w:rsid w:val="005C55E4"/>
    <w:rsid w:val="005C686C"/>
    <w:rsid w:val="005D4629"/>
    <w:rsid w:val="005D75F6"/>
    <w:rsid w:val="005E3866"/>
    <w:rsid w:val="005E3BEF"/>
    <w:rsid w:val="005F3A79"/>
    <w:rsid w:val="005F4172"/>
    <w:rsid w:val="005F5531"/>
    <w:rsid w:val="006009FE"/>
    <w:rsid w:val="00605945"/>
    <w:rsid w:val="00605B08"/>
    <w:rsid w:val="00610500"/>
    <w:rsid w:val="0061117A"/>
    <w:rsid w:val="00613141"/>
    <w:rsid w:val="0062261C"/>
    <w:rsid w:val="00634E82"/>
    <w:rsid w:val="00642ECF"/>
    <w:rsid w:val="0067557F"/>
    <w:rsid w:val="0069217E"/>
    <w:rsid w:val="00696240"/>
    <w:rsid w:val="00696694"/>
    <w:rsid w:val="006978A4"/>
    <w:rsid w:val="00697A7E"/>
    <w:rsid w:val="006A0395"/>
    <w:rsid w:val="006A10B0"/>
    <w:rsid w:val="006A3B4D"/>
    <w:rsid w:val="006A7166"/>
    <w:rsid w:val="006B247F"/>
    <w:rsid w:val="006C1D5E"/>
    <w:rsid w:val="006D31F8"/>
    <w:rsid w:val="006E2E97"/>
    <w:rsid w:val="006E4214"/>
    <w:rsid w:val="00701941"/>
    <w:rsid w:val="00702849"/>
    <w:rsid w:val="007128D6"/>
    <w:rsid w:val="007227BF"/>
    <w:rsid w:val="007241EF"/>
    <w:rsid w:val="007314CF"/>
    <w:rsid w:val="00733FDF"/>
    <w:rsid w:val="00740ACC"/>
    <w:rsid w:val="00752F2F"/>
    <w:rsid w:val="00754019"/>
    <w:rsid w:val="00755588"/>
    <w:rsid w:val="00761097"/>
    <w:rsid w:val="00773246"/>
    <w:rsid w:val="0077433E"/>
    <w:rsid w:val="007809AE"/>
    <w:rsid w:val="0078697D"/>
    <w:rsid w:val="0078721F"/>
    <w:rsid w:val="0079215B"/>
    <w:rsid w:val="00795B13"/>
    <w:rsid w:val="007B754E"/>
    <w:rsid w:val="007D094E"/>
    <w:rsid w:val="007D52B8"/>
    <w:rsid w:val="007E0057"/>
    <w:rsid w:val="007E1550"/>
    <w:rsid w:val="007E19FF"/>
    <w:rsid w:val="00805EB8"/>
    <w:rsid w:val="00812E7E"/>
    <w:rsid w:val="00813533"/>
    <w:rsid w:val="00813931"/>
    <w:rsid w:val="008169BC"/>
    <w:rsid w:val="00827A65"/>
    <w:rsid w:val="0083197B"/>
    <w:rsid w:val="0084372B"/>
    <w:rsid w:val="008475F4"/>
    <w:rsid w:val="00847DB7"/>
    <w:rsid w:val="0086577E"/>
    <w:rsid w:val="00880A25"/>
    <w:rsid w:val="00880E98"/>
    <w:rsid w:val="00883122"/>
    <w:rsid w:val="008839E4"/>
    <w:rsid w:val="00885777"/>
    <w:rsid w:val="00890B77"/>
    <w:rsid w:val="00892FD9"/>
    <w:rsid w:val="00893669"/>
    <w:rsid w:val="00895254"/>
    <w:rsid w:val="00895659"/>
    <w:rsid w:val="008A2473"/>
    <w:rsid w:val="008A2ED8"/>
    <w:rsid w:val="008A78CC"/>
    <w:rsid w:val="008B1BA5"/>
    <w:rsid w:val="008C343B"/>
    <w:rsid w:val="008C5976"/>
    <w:rsid w:val="008C79CA"/>
    <w:rsid w:val="008D0D90"/>
    <w:rsid w:val="008E06AD"/>
    <w:rsid w:val="008E4E3E"/>
    <w:rsid w:val="008F0297"/>
    <w:rsid w:val="008F277C"/>
    <w:rsid w:val="009021A4"/>
    <w:rsid w:val="00903AD2"/>
    <w:rsid w:val="00911A03"/>
    <w:rsid w:val="00913012"/>
    <w:rsid w:val="0091329B"/>
    <w:rsid w:val="009159A1"/>
    <w:rsid w:val="00915FDD"/>
    <w:rsid w:val="00922C18"/>
    <w:rsid w:val="0092482E"/>
    <w:rsid w:val="009257CB"/>
    <w:rsid w:val="00926F5E"/>
    <w:rsid w:val="009530D9"/>
    <w:rsid w:val="00953F06"/>
    <w:rsid w:val="00962B45"/>
    <w:rsid w:val="00974CF7"/>
    <w:rsid w:val="00993587"/>
    <w:rsid w:val="009A0544"/>
    <w:rsid w:val="009A2483"/>
    <w:rsid w:val="009A3326"/>
    <w:rsid w:val="009A4EE5"/>
    <w:rsid w:val="009B2720"/>
    <w:rsid w:val="009B39E4"/>
    <w:rsid w:val="009B5028"/>
    <w:rsid w:val="009B6288"/>
    <w:rsid w:val="009D1386"/>
    <w:rsid w:val="009E3376"/>
    <w:rsid w:val="00A02880"/>
    <w:rsid w:val="00A03762"/>
    <w:rsid w:val="00A0793E"/>
    <w:rsid w:val="00A07A07"/>
    <w:rsid w:val="00A14702"/>
    <w:rsid w:val="00A17622"/>
    <w:rsid w:val="00A17CE5"/>
    <w:rsid w:val="00A22C2F"/>
    <w:rsid w:val="00A25EC1"/>
    <w:rsid w:val="00A30651"/>
    <w:rsid w:val="00A36B2F"/>
    <w:rsid w:val="00A373D3"/>
    <w:rsid w:val="00A37D89"/>
    <w:rsid w:val="00A41714"/>
    <w:rsid w:val="00A44996"/>
    <w:rsid w:val="00A44CAF"/>
    <w:rsid w:val="00A5429F"/>
    <w:rsid w:val="00A54F82"/>
    <w:rsid w:val="00A63C5B"/>
    <w:rsid w:val="00A64068"/>
    <w:rsid w:val="00A714B2"/>
    <w:rsid w:val="00A71859"/>
    <w:rsid w:val="00A90539"/>
    <w:rsid w:val="00A909F6"/>
    <w:rsid w:val="00A91F8F"/>
    <w:rsid w:val="00A9599F"/>
    <w:rsid w:val="00AA3DE8"/>
    <w:rsid w:val="00AA3E41"/>
    <w:rsid w:val="00AA5D9C"/>
    <w:rsid w:val="00AB2E20"/>
    <w:rsid w:val="00AB3988"/>
    <w:rsid w:val="00AB4F94"/>
    <w:rsid w:val="00AC3329"/>
    <w:rsid w:val="00AC5B72"/>
    <w:rsid w:val="00AD4B8A"/>
    <w:rsid w:val="00AD540A"/>
    <w:rsid w:val="00AE1E11"/>
    <w:rsid w:val="00AE287C"/>
    <w:rsid w:val="00AE4756"/>
    <w:rsid w:val="00AE7201"/>
    <w:rsid w:val="00AE7513"/>
    <w:rsid w:val="00B017DD"/>
    <w:rsid w:val="00B0357B"/>
    <w:rsid w:val="00B03AD6"/>
    <w:rsid w:val="00B11F1C"/>
    <w:rsid w:val="00B1727E"/>
    <w:rsid w:val="00B17C09"/>
    <w:rsid w:val="00B33F19"/>
    <w:rsid w:val="00B34885"/>
    <w:rsid w:val="00B46432"/>
    <w:rsid w:val="00B6380E"/>
    <w:rsid w:val="00B64C80"/>
    <w:rsid w:val="00B65B4E"/>
    <w:rsid w:val="00B762C4"/>
    <w:rsid w:val="00B82786"/>
    <w:rsid w:val="00B922E6"/>
    <w:rsid w:val="00BA73F0"/>
    <w:rsid w:val="00BC07DE"/>
    <w:rsid w:val="00BC34D0"/>
    <w:rsid w:val="00BC7DA3"/>
    <w:rsid w:val="00BE2532"/>
    <w:rsid w:val="00BE42BD"/>
    <w:rsid w:val="00BF2680"/>
    <w:rsid w:val="00BF3317"/>
    <w:rsid w:val="00C00F5B"/>
    <w:rsid w:val="00C0483B"/>
    <w:rsid w:val="00C06877"/>
    <w:rsid w:val="00C07073"/>
    <w:rsid w:val="00C10FE4"/>
    <w:rsid w:val="00C219C5"/>
    <w:rsid w:val="00C43837"/>
    <w:rsid w:val="00C5611A"/>
    <w:rsid w:val="00C61D9B"/>
    <w:rsid w:val="00C64160"/>
    <w:rsid w:val="00C66713"/>
    <w:rsid w:val="00C72A5C"/>
    <w:rsid w:val="00C75AB0"/>
    <w:rsid w:val="00C76407"/>
    <w:rsid w:val="00C805A6"/>
    <w:rsid w:val="00C87546"/>
    <w:rsid w:val="00C90A20"/>
    <w:rsid w:val="00C92D54"/>
    <w:rsid w:val="00CA3B1A"/>
    <w:rsid w:val="00CA4936"/>
    <w:rsid w:val="00CA6365"/>
    <w:rsid w:val="00CB0D54"/>
    <w:rsid w:val="00CB3A81"/>
    <w:rsid w:val="00CB6331"/>
    <w:rsid w:val="00CC2B38"/>
    <w:rsid w:val="00CC3E8F"/>
    <w:rsid w:val="00CC6B5D"/>
    <w:rsid w:val="00CD2C41"/>
    <w:rsid w:val="00CD5A04"/>
    <w:rsid w:val="00CE2765"/>
    <w:rsid w:val="00CE42AE"/>
    <w:rsid w:val="00CF1988"/>
    <w:rsid w:val="00CF52E2"/>
    <w:rsid w:val="00D05F91"/>
    <w:rsid w:val="00D22279"/>
    <w:rsid w:val="00D45C35"/>
    <w:rsid w:val="00D62D9D"/>
    <w:rsid w:val="00D64F3C"/>
    <w:rsid w:val="00D71D2A"/>
    <w:rsid w:val="00D9354B"/>
    <w:rsid w:val="00D93F97"/>
    <w:rsid w:val="00D95141"/>
    <w:rsid w:val="00DA3D65"/>
    <w:rsid w:val="00DA4503"/>
    <w:rsid w:val="00DB371B"/>
    <w:rsid w:val="00DB3A1C"/>
    <w:rsid w:val="00DB641B"/>
    <w:rsid w:val="00DC0CF7"/>
    <w:rsid w:val="00DE17BC"/>
    <w:rsid w:val="00DE2178"/>
    <w:rsid w:val="00DE2A0B"/>
    <w:rsid w:val="00E004BA"/>
    <w:rsid w:val="00E0218A"/>
    <w:rsid w:val="00E02F4D"/>
    <w:rsid w:val="00E04050"/>
    <w:rsid w:val="00E054B8"/>
    <w:rsid w:val="00E140F3"/>
    <w:rsid w:val="00E15761"/>
    <w:rsid w:val="00E23B2B"/>
    <w:rsid w:val="00E32E57"/>
    <w:rsid w:val="00E32F15"/>
    <w:rsid w:val="00E40902"/>
    <w:rsid w:val="00E47EA1"/>
    <w:rsid w:val="00E71EC7"/>
    <w:rsid w:val="00E9177E"/>
    <w:rsid w:val="00E938FD"/>
    <w:rsid w:val="00EA3310"/>
    <w:rsid w:val="00EA479B"/>
    <w:rsid w:val="00EA55B9"/>
    <w:rsid w:val="00EA6D75"/>
    <w:rsid w:val="00EC4449"/>
    <w:rsid w:val="00ED3F54"/>
    <w:rsid w:val="00ED69F2"/>
    <w:rsid w:val="00ED7242"/>
    <w:rsid w:val="00EE52A9"/>
    <w:rsid w:val="00EF4111"/>
    <w:rsid w:val="00F079EF"/>
    <w:rsid w:val="00F10FDB"/>
    <w:rsid w:val="00F113D0"/>
    <w:rsid w:val="00F137DF"/>
    <w:rsid w:val="00F13A26"/>
    <w:rsid w:val="00F13DF8"/>
    <w:rsid w:val="00F2160A"/>
    <w:rsid w:val="00F2469A"/>
    <w:rsid w:val="00F25835"/>
    <w:rsid w:val="00F35113"/>
    <w:rsid w:val="00F378BF"/>
    <w:rsid w:val="00F44080"/>
    <w:rsid w:val="00F46317"/>
    <w:rsid w:val="00F55FAD"/>
    <w:rsid w:val="00F57724"/>
    <w:rsid w:val="00F6171E"/>
    <w:rsid w:val="00F61BE1"/>
    <w:rsid w:val="00F61DDA"/>
    <w:rsid w:val="00F632A8"/>
    <w:rsid w:val="00F64660"/>
    <w:rsid w:val="00F66363"/>
    <w:rsid w:val="00F704F4"/>
    <w:rsid w:val="00F8400B"/>
    <w:rsid w:val="00F84BAB"/>
    <w:rsid w:val="00F87CF5"/>
    <w:rsid w:val="00F97BAB"/>
    <w:rsid w:val="00FA38AF"/>
    <w:rsid w:val="00FA660F"/>
    <w:rsid w:val="00FB0BD6"/>
    <w:rsid w:val="00FB10C5"/>
    <w:rsid w:val="00FB28C1"/>
    <w:rsid w:val="00FC034B"/>
    <w:rsid w:val="00FC2E84"/>
    <w:rsid w:val="00FC585A"/>
    <w:rsid w:val="00FE089C"/>
    <w:rsid w:val="00FE3537"/>
    <w:rsid w:val="00FE46EA"/>
    <w:rsid w:val="00FF2756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1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5D99C-6DDD-4668-BF81-EEBD734E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1884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Торлопова Татьяна Николаевна</cp:lastModifiedBy>
  <cp:revision>14</cp:revision>
  <cp:lastPrinted>2017-11-14T06:04:00Z</cp:lastPrinted>
  <dcterms:created xsi:type="dcterms:W3CDTF">2017-11-09T11:58:00Z</dcterms:created>
  <dcterms:modified xsi:type="dcterms:W3CDTF">2017-12-07T10:40:00Z</dcterms:modified>
</cp:coreProperties>
</file>